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F2C" w:rsidRDefault="000B1F2C" w:rsidP="000B1F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  регламент</w:t>
      </w:r>
    </w:p>
    <w:p w:rsidR="000B1F2C" w:rsidRDefault="000B1F2C" w:rsidP="000B1F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"Прием заявлений о зачислении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</w:t>
      </w:r>
    </w:p>
    <w:p w:rsidR="00A05D26" w:rsidRDefault="000B1F2C" w:rsidP="000B1F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Местерухский</w:t>
      </w:r>
      <w:proofErr w:type="spellEnd"/>
      <w:r w:rsid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</w:t>
      </w:r>
      <w:r w:rsidRPr="00305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B1F2C" w:rsidRDefault="00630D87" w:rsidP="00630D87">
      <w:pPr>
        <w:shd w:val="clear" w:color="auto" w:fill="FFFFFF"/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Салманова П.М</w:t>
      </w:r>
    </w:p>
    <w:p w:rsidR="0099623E" w:rsidRDefault="0099623E" w:rsidP="000B1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От 08.07.2016г.</w:t>
      </w:r>
    </w:p>
    <w:p w:rsidR="00A05D26" w:rsidRDefault="00A05D26" w:rsidP="000B1F2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D26" w:rsidRDefault="00A05D26" w:rsidP="003054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B1F2C" w:rsidRDefault="000B1F2C" w:rsidP="003054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 </w:t>
      </w:r>
    </w:p>
    <w:p w:rsidR="00630D87" w:rsidRDefault="003054F1" w:rsidP="00630D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услуги  "Прием заявлений о зачислении в муниципальные образовательные учреждения, реализующие основную образовательную программу дошкольного образования, а также постановка на соответствующий учет", оказываемой </w:t>
      </w:r>
      <w:r w:rsidR="00630D87" w:rsidRPr="00305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Местерухский</w:t>
      </w:r>
      <w:proofErr w:type="spellEnd"/>
      <w:r w:rsid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</w:t>
      </w:r>
      <w:r w:rsidR="00630D87" w:rsidRPr="00305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1.1. Предмет регулирования регламента: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Настоящий регламент устанавливает порядок предоставления услуги "Прием заявлений о зачислении в муниципальные образовательные учреждения, реализующие основную образовательную программу дошкольного образования, а также постановка на соответствующий учет" (далее - Регламент) и стандарт её предоставления.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pacing w:val="1"/>
          <w:sz w:val="24"/>
          <w:szCs w:val="24"/>
          <w:lang w:eastAsia="ru-RU"/>
        </w:rPr>
        <w:t>1.2. У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слуга "Прием заявлений о зачислении в муниципальные образовательные учреждения, реализующие основную образовательную программу дошкольного образования, а также постановка на соответствующий учет" предоставляется муниципальным образовательным учреждением </w:t>
      </w:r>
      <w:r w:rsidR="00630D87" w:rsidRP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</w:t>
      </w:r>
      <w:proofErr w:type="spellStart"/>
      <w:r w:rsidR="00630D87" w:rsidRP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Местерухский</w:t>
      </w:r>
      <w:proofErr w:type="spellEnd"/>
      <w:r w:rsidR="00630D87" w:rsidRP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»</w:t>
      </w:r>
      <w:r w:rsidRPr="003054F1">
        <w:rPr>
          <w:rFonts w:ascii="Verdana" w:eastAsia="Times New Roman" w:hAnsi="Verdana" w:cs="Times New Roman"/>
          <w:color w:val="000000"/>
          <w:spacing w:val="1"/>
          <w:sz w:val="24"/>
          <w:szCs w:val="24"/>
          <w:lang w:eastAsia="ru-RU"/>
        </w:rPr>
        <w:t> 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pacing w:val="1"/>
          <w:sz w:val="24"/>
          <w:szCs w:val="24"/>
          <w:lang w:eastAsia="ru-RU"/>
        </w:rPr>
        <w:t>1.3. Настоящий регламент определяет сроки и последовательность действий руководителя (уполномоченного лица) учреждения, порядок, формы контроля предоставления услуги, порядок и формы обжалования решений и действий (бездействия) учреждения.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1.4. Услуга предоставляется всем заинтересованным физическим лицам. В качестве заявителя может выступать физическое лицо – родитель (законный представитель) несовершеннолетнего в возрасте с момента рождения до 7 лет (включительно),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проживающий на территории </w:t>
      </w:r>
      <w:proofErr w:type="spellStart"/>
      <w:r w:rsid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Ахвахского</w:t>
      </w:r>
      <w:proofErr w:type="spellEnd"/>
      <w:r w:rsid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района </w:t>
      </w:r>
      <w:proofErr w:type="spellStart"/>
      <w:r w:rsid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</w:t>
      </w:r>
      <w:proofErr w:type="gramStart"/>
      <w:r w:rsid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.М</w:t>
      </w:r>
      <w:proofErr w:type="gramEnd"/>
      <w:r w:rsid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естерух</w:t>
      </w:r>
      <w:proofErr w:type="spellEnd"/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обратившееся за получением услуги (далее - заявители).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1.5.Требования к порядку информирования о предоставлении услуги, в том числе:</w:t>
      </w:r>
    </w:p>
    <w:p w:rsidR="003054F1" w:rsidRDefault="003054F1" w:rsidP="000B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1.5.1. Информация о месте нахождения и графике работы учреждения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 сайте  </w:t>
      </w:r>
      <w:r w:rsidR="00630D87" w:rsidRP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</w:t>
      </w:r>
      <w:proofErr w:type="spellStart"/>
      <w:r w:rsidR="00630D87" w:rsidRP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Местерухский</w:t>
      </w:r>
      <w:proofErr w:type="spellEnd"/>
      <w:r w:rsidR="00630D87" w:rsidRP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»</w:t>
      </w:r>
    </w:p>
    <w:p w:rsidR="003054F1" w:rsidRPr="00630D87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Адрес</w:t>
      </w:r>
      <w:r w:rsid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РД.,Ахвахский</w:t>
      </w:r>
      <w:proofErr w:type="spellEnd"/>
      <w:r w:rsid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район </w:t>
      </w:r>
      <w:proofErr w:type="spellStart"/>
      <w:r w:rsid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</w:t>
      </w:r>
      <w:proofErr w:type="gramStart"/>
      <w:r w:rsid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.М</w:t>
      </w:r>
      <w:proofErr w:type="gramEnd"/>
      <w:r w:rsid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естерух</w:t>
      </w:r>
      <w:proofErr w:type="spellEnd"/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телефон–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8928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</w:t>
      </w:r>
      <w:r w:rsid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050-41-00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электронный адрес-</w:t>
      </w:r>
      <w:r w:rsidR="00630D87" w:rsidRP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30D8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parihans</w:t>
      </w:r>
      <w:proofErr w:type="spellEnd"/>
      <w:r w:rsidR="00630D87" w:rsidRP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@</w:t>
      </w:r>
      <w:proofErr w:type="spellStart"/>
      <w:r w:rsidR="00630D8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bk</w:t>
      </w:r>
      <w:proofErr w:type="spellEnd"/>
      <w:r w:rsidR="00630D87" w:rsidRP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proofErr w:type="spellStart"/>
      <w:r w:rsidR="00630D8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ru</w:t>
      </w:r>
      <w:proofErr w:type="spellEnd"/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1.5.3. Порядок, форма и место размещения вышеуказанной информации: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на информационных стендах  в здании учреждения;</w:t>
      </w:r>
    </w:p>
    <w:p w:rsidR="00630D87" w:rsidRPr="00630D87" w:rsidRDefault="003054F1" w:rsidP="000B1F2C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на официальном сайте учреждения</w:t>
      </w:r>
      <w:r w:rsidR="00630D87" w:rsidRP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</w:t>
      </w:r>
      <w:proofErr w:type="spellStart"/>
      <w:r w:rsid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Местерухский</w:t>
      </w:r>
      <w:proofErr w:type="spellEnd"/>
      <w:r w:rsid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r w:rsidR="00630D87" w:rsidRP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Информация должна содержать следующие сведения: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часы работы учреждения;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график приема граждан руководителем (уполномоченным лицом) учреждения;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перечень документов, необходимых для предоставления услуги.</w:t>
      </w:r>
    </w:p>
    <w:p w:rsidR="003054F1" w:rsidRPr="003054F1" w:rsidRDefault="003054F1" w:rsidP="000B1F2C">
      <w:pPr>
        <w:shd w:val="clear" w:color="auto" w:fill="FFFFFF"/>
        <w:spacing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2. Стандарт предоставления муниципальной услуги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2.1. Наименование услуги: прием заявлений о зачислении в муниципальные образовательные учреждения, реализующие основную образовательную программу дошкольного образования, а также постановка на соответствующий учет  (далее – Услуга).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2.2. </w:t>
      </w:r>
      <w:r w:rsidRPr="003054F1">
        <w:rPr>
          <w:rFonts w:ascii="Verdana" w:eastAsia="Times New Roman" w:hAnsi="Verdana" w:cs="Times New Roman"/>
          <w:color w:val="000000"/>
          <w:spacing w:val="1"/>
          <w:sz w:val="24"/>
          <w:szCs w:val="24"/>
          <w:lang w:eastAsia="ru-RU"/>
        </w:rPr>
        <w:t>У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слуга "Прием заявлений о зачислении в муниципальные образовательные учреждения, реализующие основную образовательную программу дошкольного образования, а также постановка на соответствующий учет</w:t>
      </w:r>
      <w:r w:rsidR="00630D87" w:rsidRP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630D87" w:rsidRP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</w:t>
      </w:r>
      <w:proofErr w:type="spellStart"/>
      <w:r w:rsidR="00630D87" w:rsidRP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Местерухский</w:t>
      </w:r>
      <w:proofErr w:type="spellEnd"/>
      <w:r w:rsidR="00630D87" w:rsidRP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 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(наименование учреждения в соответствии с Уставом).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2.3. Результатом предоставления  услуги является зачисление детей ранее поставленных на соответствующий учет в учреждение.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2.4. Сроки предоставления услуги: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2.4.1 Прием заявлений для зачисления ребенка в учреждение и постановка на соответствующий учет осуществляется в день  поступления заявления от заявителя. Если заявление поступило в выходные или праздничные дни, то услуга оказывается в следующий за ними рабочий день;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2.4.2. Зачисление детей в учреждение осуществляется в день представления в учреждение следующих документов: медицинского заключения, документов, удостоверяющих личность одного из родителей (законных представителей).</w:t>
      </w:r>
    </w:p>
    <w:p w:rsidR="003054F1" w:rsidRPr="003054F1" w:rsidRDefault="003054F1" w:rsidP="003054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2.5. Перечень нормативных правовых актов, регулирующих отношения, возникающие в связи с предоставлением услуги:</w:t>
      </w:r>
    </w:p>
    <w:p w:rsidR="003054F1" w:rsidRPr="003054F1" w:rsidRDefault="003054F1" w:rsidP="0030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Конституция Российской Федерации, принятая всенародным голосованием 12.12.1993 (текст Конституции опубликован в изданиях "Российская газета", 21.01.2009, №7, "Собрание законодательства РФ", 26.01.2009, №4, ст. 445, "Парламентская газета", 23-29.01.2009, №4);</w:t>
      </w:r>
    </w:p>
    <w:p w:rsidR="003054F1" w:rsidRPr="003054F1" w:rsidRDefault="003054F1" w:rsidP="0030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Закон Российской Федерации от 10.07.1992 №3266-1 "Об образовании" (текст Закона опубликован в изданиях "Собрание законодательства РФ", 15.01.1996, №3, ст. 150, "Российская газета", 23.01.1996, №13);</w:t>
      </w:r>
    </w:p>
    <w:p w:rsidR="003054F1" w:rsidRPr="003054F1" w:rsidRDefault="003054F1" w:rsidP="0030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12.09.2008 №666 "Об утверждении типового положения о дошкольном образовательном учреждении" (текст Постановления опубликован в изданиях "Российская газета", 24.09.2008, №200, "Собрание законодательства РФ", 29.09.2008, №39, ст. 4432);</w:t>
      </w:r>
    </w:p>
    <w:p w:rsidR="003054F1" w:rsidRPr="003054F1" w:rsidRDefault="003054F1" w:rsidP="0030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Федеральный закон от 27.06.2006  №152 –ФЗ «О персональных данных»;</w:t>
      </w:r>
    </w:p>
    <w:p w:rsidR="003054F1" w:rsidRPr="003054F1" w:rsidRDefault="003054F1" w:rsidP="0030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Федеральный закон от 02.05.2006  №152 –ФЗ «О порядке рассмотрения обращений граждан РФ»;</w:t>
      </w:r>
    </w:p>
    <w:p w:rsidR="003054F1" w:rsidRPr="003054F1" w:rsidRDefault="003054F1" w:rsidP="0030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Федеральный закон от 27.07.2010 №210-ФЗ "Об организации предоставления государственных и муниципальных услуг" (текст Федерального закона опубликован в изданиях "Собрание законодательства РФ", 02.08.2010, №31, ст. 4179, "Российская газета", 30.07.2010, №168);</w:t>
      </w:r>
    </w:p>
    <w:p w:rsidR="003054F1" w:rsidRPr="003054F1" w:rsidRDefault="003054F1" w:rsidP="0030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Федеральный закон от 09.02.2009 года №8-ФЗ «Об обеспечении доступа к информации о деятельности государственных органов и органов местного самоуправления» (опубликован «Российская газета», 13.02.2009, №25);</w:t>
      </w:r>
    </w:p>
    <w:p w:rsidR="003054F1" w:rsidRPr="003054F1" w:rsidRDefault="003054F1" w:rsidP="0030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Распоряжение Правительства Российской Федерации от 25.04.2011 №729-р «Перечень услуг, оказываемых государственными и муниципальными учреждениями и другими организациями, в которых размещаются государственное задание (заказ) или муниципальное задание (заказ), подлежащих включению в реестры государственных или муниципальных услуг и представляемых в электронной форме» (опубликовано «Российс</w:t>
      </w:r>
      <w:r w:rsidR="002134F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кая газета», №93 от 29.04.2011)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Подача заявления о зачислении </w:t>
      </w:r>
      <w:r w:rsidR="002134F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ребенка 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 </w:t>
      </w:r>
      <w:r w:rsid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</w:t>
      </w:r>
      <w:proofErr w:type="spellStart"/>
      <w:r w:rsid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Местерухский</w:t>
      </w:r>
      <w:proofErr w:type="spellEnd"/>
      <w:r w:rsid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r w:rsidR="00630D87" w:rsidRP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осуществляется по выбору заявителя одним из следующих способов: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2.6.1. Самостоятельно;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2.6.2. Путем обращения в</w:t>
      </w:r>
      <w:r w:rsidR="00630D87" w:rsidRPr="00630D8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630D87" w:rsidRP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</w:t>
      </w:r>
      <w:proofErr w:type="spellStart"/>
      <w:r w:rsidR="00630D87" w:rsidRP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Местерухский</w:t>
      </w:r>
      <w:proofErr w:type="spellEnd"/>
      <w:r w:rsidR="00630D87" w:rsidRPr="006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;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2.6.3. Путем обращения в</w:t>
      </w:r>
      <w:r w:rsidR="002134F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МФЦ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Форма заявления приводится в приложении №1 к настоящему регламенту.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2.7. Для предоставления услуги заявитель в обязательном порядке представляет в учреждение следующие документы:</w:t>
      </w:r>
    </w:p>
    <w:p w:rsidR="003054F1" w:rsidRPr="003054F1" w:rsidRDefault="003054F1" w:rsidP="003054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заявление одного из родителей (законных представителей) о зачислении ребенка в МБДОУ и постановке на соответствующий учет;</w:t>
      </w:r>
    </w:p>
    <w:p w:rsidR="003054F1" w:rsidRPr="003054F1" w:rsidRDefault="003054F1" w:rsidP="003054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оригинал и копия документа (паспорт), подтверждающего личность одного из родителей (законных представителей) ребенка;</w:t>
      </w:r>
    </w:p>
    <w:p w:rsidR="003054F1" w:rsidRPr="003054F1" w:rsidRDefault="003054F1" w:rsidP="003054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медицинская справка установленной формы;</w:t>
      </w:r>
    </w:p>
    <w:p w:rsidR="003054F1" w:rsidRPr="003054F1" w:rsidRDefault="003054F1" w:rsidP="000B1F2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заключение психолого-медико-педагогической комиссии (для детей с ограниченными возможностями здоровья и детей-инвалидов).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2.8. Для подтверждения своего права на первоочередное или внеочередное зачисление в учреждение в соответствии с действующим законодательством заявитель вправе представить следующие документы:</w:t>
      </w:r>
    </w:p>
    <w:p w:rsidR="003054F1" w:rsidRPr="003054F1" w:rsidRDefault="003054F1" w:rsidP="000B1F2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оригинал и копия документа, подтверждающего принадлежность к льготной категории.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2.9. Основанием для отказа в приеме заявления для предоставления услуги является:</w:t>
      </w:r>
    </w:p>
    <w:p w:rsidR="003054F1" w:rsidRPr="003054F1" w:rsidRDefault="003054F1" w:rsidP="000B1F2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наличие в заявлении сведений, противоречащих представленным документам.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2.10. Основанием для отказа в предоставлении услуги является:</w:t>
      </w:r>
    </w:p>
    <w:p w:rsidR="003054F1" w:rsidRPr="003054F1" w:rsidRDefault="003054F1" w:rsidP="000B1F2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отсутствие необходимых документов, указанных в пункте 2.7. настоящего регламента;</w:t>
      </w:r>
    </w:p>
    <w:p w:rsidR="003054F1" w:rsidRPr="003054F1" w:rsidRDefault="003054F1" w:rsidP="000B1F2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наличие в заявлении сведений, противоречащих представленным документам;</w:t>
      </w:r>
    </w:p>
    <w:p w:rsidR="003054F1" w:rsidRPr="003054F1" w:rsidRDefault="003054F1" w:rsidP="000B1F2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достижение ребенком возраста 7 лет;</w:t>
      </w:r>
    </w:p>
    <w:p w:rsidR="003054F1" w:rsidRPr="003054F1" w:rsidRDefault="003054F1" w:rsidP="000B1F2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наличие медицинских противопоказаний к посещению ребенком МБДОУ.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2.11. Услуга предоставляется заявителю бесплатно.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2.12. Максимальный срок ожидания в очереди при подаче запроса при предоставлении услуги: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2.12.1. Рассмотрение заявления при подаче его заявителем в учреждение осуществляется в присутствии заявителя.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2.12.2. Максимальный срок ожидания в очереди при подаче заявления путем обращения к руководителю учреждения (уполномоченному лицу) до момента приема заявления должен составлять не более 15 минут.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2.13. Срок и порядок регистрации запроса заявителя о предоставлении услуги: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Регистрация запроса заявителя о предоставлении услуги осуществляется через регистрацию на  </w:t>
      </w:r>
      <w:proofErr w:type="spellStart"/>
      <w:proofErr w:type="gramStart"/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интернет-портале</w:t>
      </w:r>
      <w:proofErr w:type="spellEnd"/>
      <w:proofErr w:type="gramEnd"/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</w:t>
      </w:r>
      <w:hyperlink r:id="rId6" w:history="1">
        <w:r w:rsidRPr="003054F1">
          <w:rPr>
            <w:rFonts w:ascii="Verdana" w:eastAsia="Times New Roman" w:hAnsi="Verdana" w:cs="Times New Roman"/>
            <w:color w:val="5291A4"/>
            <w:sz w:val="24"/>
            <w:szCs w:val="24"/>
            <w:u w:val="single"/>
            <w:lang w:eastAsia="ru-RU"/>
          </w:rPr>
          <w:t>www.</w:t>
        </w:r>
        <w:r w:rsidRPr="003054F1">
          <w:rPr>
            <w:rFonts w:ascii="Verdana" w:eastAsia="Times New Roman" w:hAnsi="Verdana" w:cs="Times New Roman"/>
            <w:color w:val="5291A4"/>
            <w:sz w:val="24"/>
            <w:szCs w:val="24"/>
            <w:u w:val="single"/>
            <w:lang w:val="en-GB" w:eastAsia="ru-RU"/>
          </w:rPr>
          <w:t>dou</w:t>
        </w:r>
        <w:r w:rsidRPr="003054F1">
          <w:rPr>
            <w:rFonts w:ascii="Verdana" w:eastAsia="Times New Roman" w:hAnsi="Verdana" w:cs="Times New Roman"/>
            <w:color w:val="5291A4"/>
            <w:sz w:val="24"/>
            <w:szCs w:val="24"/>
            <w:u w:val="single"/>
            <w:lang w:eastAsia="ru-RU"/>
          </w:rPr>
          <w:t>-</w:t>
        </w:r>
        <w:r w:rsidRPr="003054F1">
          <w:rPr>
            <w:rFonts w:ascii="Verdana" w:eastAsia="Times New Roman" w:hAnsi="Verdana" w:cs="Times New Roman"/>
            <w:color w:val="5291A4"/>
            <w:sz w:val="24"/>
            <w:szCs w:val="24"/>
            <w:u w:val="single"/>
            <w:lang w:val="en-GB" w:eastAsia="ru-RU"/>
          </w:rPr>
          <w:t>bank</w:t>
        </w:r>
        <w:r w:rsidRPr="003054F1">
          <w:rPr>
            <w:rFonts w:ascii="Verdana" w:eastAsia="Times New Roman" w:hAnsi="Verdana" w:cs="Times New Roman"/>
            <w:color w:val="5291A4"/>
            <w:sz w:val="24"/>
            <w:szCs w:val="24"/>
            <w:u w:val="single"/>
            <w:lang w:eastAsia="ru-RU"/>
          </w:rPr>
          <w:t>.</w:t>
        </w:r>
        <w:proofErr w:type="spellStart"/>
        <w:r w:rsidRPr="003054F1">
          <w:rPr>
            <w:rFonts w:ascii="Verdana" w:eastAsia="Times New Roman" w:hAnsi="Verdana" w:cs="Times New Roman"/>
            <w:color w:val="5291A4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2.14. Устанавливаются следующие требования к помещениям учреждения, участвующего в предоставлении услуги: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2.14.1. Помещение для приема заявителей обозначается табличкой с указанием номера кабинета, фамилий, имен, отчеств, наименований должностей ответственных специалистов, участвующих в оказании услуги, режима работы.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2.14.2. В указанном помещении или при входе в него размещается стенд с информацией и образцами документов, предоставляемых при подаче заявления на оказание услуги.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2.14.3. Для ожидания приёма заявителям отводятся места, оснащенные стульями.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2.14.4. В места для ожидания приема должен быть обеспечен свободный доступ заявителей в часы работы  учреждения.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2.14.5. Рабочее место должностных лиц, участвующих в предоставлении</w:t>
      </w:r>
      <w:r w:rsidR="002134F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услуги, оборудуется телефоном,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компьютером и другой оргтехникой, 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позволяющей своевременно и в полном объеме организовать предоставление услуги.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2.15. Показателями доступности и качества услуги являются:</w:t>
      </w:r>
    </w:p>
    <w:p w:rsidR="003054F1" w:rsidRPr="003054F1" w:rsidRDefault="003054F1" w:rsidP="000B1F2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своевременность предоставления   услуги в соответствии со стандартом её предоставления;</w:t>
      </w:r>
    </w:p>
    <w:p w:rsidR="003054F1" w:rsidRPr="003054F1" w:rsidRDefault="003054F1" w:rsidP="000B1F2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полнота, актуальность и достоверность информации о порядке предоставления услуги, в том числе в электронной форме;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2.16. В любое время с момента заявления заявитель имеет право на получение сведений о предоставлении услуги при помощи телефона, сети Интернет, электронной почты или посредством личного посещения учреждения. Заявителю представляются сведения о том, на каком этапе (в процессе выполнения какой административной процедуры) находится представленное им заявление.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2.17. Консультации по вопросам предоставления услуги проводятся руководителям (уполномоченным  лицом) учреждения по следующим вопросам: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перечень документов, необходимых для предоставления услуги,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комплектности (достаточности) представленных документов;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время приема документов;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сроки предоставления услуги;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порядок обжалования действий (бездействия) и решений, осуществляемых и принимаемых в ходе предоставления услуги.</w:t>
      </w:r>
    </w:p>
    <w:p w:rsidR="003054F1" w:rsidRPr="003054F1" w:rsidRDefault="003054F1" w:rsidP="000B1F2C">
      <w:pPr>
        <w:shd w:val="clear" w:color="auto" w:fill="FFFFFF"/>
        <w:spacing w:after="0" w:line="240" w:lineRule="auto"/>
        <w:ind w:firstLine="708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Консультации предоставляются в течение всего срока предоставления услуги. Консультации по порядку предоставления услуги осуществляются учреждением бесплатно.</w:t>
      </w:r>
    </w:p>
    <w:p w:rsidR="003054F1" w:rsidRPr="003054F1" w:rsidRDefault="003054F1" w:rsidP="000B1F2C">
      <w:pPr>
        <w:shd w:val="clear" w:color="auto" w:fill="FFFFFF"/>
        <w:spacing w:after="0" w:line="240" w:lineRule="auto"/>
        <w:ind w:firstLine="708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3.1. Организация предоставления Услуги включает в себя следующие административные действия: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прием заявления;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постановка на соответствующий учет;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зачисление ребенка в учреждение.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Руководитель (уполномоченное лицо)  при приеме заявления: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осуществляет проверку представленных документов на полноту и правильность их оформления;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устанавливает наличие (отсутствие) возможности оказания услуги (приема заявления).</w:t>
      </w:r>
    </w:p>
    <w:p w:rsidR="003054F1" w:rsidRPr="003054F1" w:rsidRDefault="00D44878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3.2.1</w:t>
      </w:r>
      <w:r w:rsidR="003054F1"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Административное действие завершается предоставлением заявителю уведомления, содержащего: уведомление о приеме заявления, либо об отказе в приеме заявления с указанием конкретной причины отказа. Заявителю может быть отказано в приеме заявления в случае,  предусмотренном п. 2.9. настоящего регламента.</w:t>
      </w:r>
    </w:p>
    <w:p w:rsidR="003054F1" w:rsidRPr="003054F1" w:rsidRDefault="00D44878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3.2.2</w:t>
      </w:r>
      <w:r w:rsidR="003054F1"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Уведомление производится способами, обеспечивающими оперативность получения заявителем указанной информации (телефон, факс, электронная почта). Руководитель (уполномоченное лицо) обязан </w:t>
      </w:r>
      <w:r w:rsidR="003054F1"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удостовериться в получении заявителем или контактным лицом заявителя соответствующей информации в день ее отправки.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3.3.</w:t>
      </w:r>
      <w:r w:rsidR="00D4487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Постановка ребенка на соответствующий учет для зачисления в учреждение.</w:t>
      </w:r>
    </w:p>
    <w:p w:rsidR="003054F1" w:rsidRPr="003054F1" w:rsidRDefault="00D44878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3.3.4</w:t>
      </w:r>
      <w:r w:rsidR="003054F1"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 Основанием для начала административного действия является прием заявления руководителем (уполномоченным лицом) документов заявителя.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D44878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3.3.5</w:t>
      </w:r>
      <w:r w:rsidR="003054F1"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Постановка ребенка на соответствующий учет производится автоматически после приема заявления в соответствии с программным обеспечением АИС «ДОУ».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D44878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3.3.6</w:t>
      </w:r>
      <w:r w:rsidR="003054F1"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Результатом административного действия являются внесение сведений о постановке ребенка заявителя на соответствующий учет  для зачисления в учреждение.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D44878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3.3.7</w:t>
      </w:r>
      <w:r w:rsidR="003054F1"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Административное действие завершается предоставлением заявителю уведомления, содержащего информацию о постановке ребенка на соответствующий учет для зачисления ребенка в учреждение с указанием номера очереди (в том числе льготной) в конкретную возрастную группу.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3.4. Зачисление ребенка в учреждение.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3.4.1. Основанием для начала административного действия является принятие руководителем решения о зачислении ребенка в учреждение. Количество групп и их наполняемость регулируется действующим законодательством об образовании, санитарно-эпидемиологическом законодательством, Уставом учреждения.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3.4.2. Решение о зачислении принимается при наличии свободных мест. Свободными являются места в группах, не укомплектованных в соответствии с предельной наполняемостью, установленной действующим законодательством.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3.4.3. Заявителю отправляется уведомление о принятии решения о зачислении ребенка в учреждение. Уведомление направляется в день принятия решения.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Уведомление о зачислении ребенка в учреждение осуществляется способом, обеспечивающим оперативность получения заявителем указанной информации (личная встреча, телефон</w:t>
      </w:r>
      <w:r w:rsidR="000B1F2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факс, электронная почта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). Руководитель (уполномоченное лицо)  обязан удостовериться в получении заявителем такого уведомления.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3.4.4. Ответственным за выполнение административного действия является руководитель учреждения.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3.4.5. Заявитель в письменном виде подтверждает свое намерение о зачислении его ребенка в учреждение и представляет подлинники и коп</w:t>
      </w:r>
      <w:r w:rsidR="0099623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ии документов, перечисленных в  п.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2.7,</w:t>
      </w:r>
      <w:r w:rsidR="0099623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п.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2.8 настоящего регламента, или отказывается от получения услуги.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3.4.6. В случае подтверждения заявителем своего намерения о получении услуги руководитель: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осуществляет проверку представленных заявителем документов на полноту и правильность их оформления;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издает приказ о зачислении ребенка заявителя в учреждение и заключает с родителем (законным представителем) ребенка договор о взаимоотношениях на период пребывания ребенка в учреждение.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3.4.7. В случае отказа заявителя от получения услуги, данная услуга предлагается следующему по очереди заявителю. Отказавшийся от получения услуги заявитель может по его желанию оставаться в статусе лица, состоящего на учете для зачисления в учреждение.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3.4.8. Результатом административного действия является зачисление ребенка в учреждение,  либо отказ в зачислении в случаях предусмотренных п.2.10. настоящего регламента. В случае отказа в зачислении заявителю направляется уведомление с указанием причины отказа. Уведомление направляется в течение 3 рабочих дней с момента предоставления в учреждение документов, предусмотренных, п. 2.4.2 настоящего регламента.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3.4.9. Уведомление производится способами, обеспечивающими оперативность получения заявителем указанной информации (телефон, факс, электронная почта). Руководитель (уполномоченное лицо) обязан удостовериться в получении заявителем или контактным лицом заявителя соответствующей информации в день ее отправки.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4. Формы </w:t>
      </w:r>
      <w:proofErr w:type="gramStart"/>
      <w:r w:rsidRPr="0030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30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исполнением  регламента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4.1. Текущий </w:t>
      </w:r>
      <w:proofErr w:type="gramStart"/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настоящего регламента, устанавливающих требования к предоставлению услуги осуществляется заведующей отделом дошкольного образования управления образования администрации </w:t>
      </w:r>
      <w:proofErr w:type="spellStart"/>
      <w:r w:rsidR="00A05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Ахвахского</w:t>
      </w:r>
      <w:proofErr w:type="spellEnd"/>
      <w:r w:rsidR="00A05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района 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(далее – управление образования),  начальником управления образования</w:t>
      </w:r>
      <w:r w:rsidR="00A05D2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полнотой и качеством предоставления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руководителем учреждения (уполномоченного лица).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4.3. Проверки могут быть плановыми  и внеплановыми. Плановые проводятся в соответствии с годовым планом управления образования.  Внеплановые проверки проводятся управлением образования в следующих случаях: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- обращений физических, юридических лиц, в том числе надзорных органов на действие (бездействие) ответственных лиц при предоставлении услуги;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 истечении срока устранения нарушений, выявленных в ходе плановой проверки.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4.4.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3054F1" w:rsidRPr="003054F1" w:rsidRDefault="003054F1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4.5. Проверки полноты и качества предоставления услуги осуществляются на основании приказов управления образования.</w:t>
      </w:r>
    </w:p>
    <w:p w:rsidR="003054F1" w:rsidRPr="003054F1" w:rsidRDefault="0099623E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4.6</w:t>
      </w:r>
      <w:r w:rsidR="003054F1"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Результаты проверки оформляются в виде справки, в которой отмечаются выявленные недостатки и предложения по их устранению.</w:t>
      </w:r>
    </w:p>
    <w:p w:rsidR="003054F1" w:rsidRPr="003054F1" w:rsidRDefault="0099623E" w:rsidP="000B1F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4.7</w:t>
      </w:r>
      <w:r w:rsidR="003054F1"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Руководитель (уполномоченное лицо), ответственный за предоставление услуги, несет дисциплинарную ответственность за решения и действия (бездействие), принимаемые (осуществляемые) в ходе проведения административных процедур, установленных настоящим регламентом.</w:t>
      </w:r>
    </w:p>
    <w:p w:rsidR="003054F1" w:rsidRPr="003054F1" w:rsidRDefault="003054F1" w:rsidP="000B1F2C">
      <w:pPr>
        <w:shd w:val="clear" w:color="auto" w:fill="FFFFFF"/>
        <w:spacing w:after="0" w:line="240" w:lineRule="auto"/>
        <w:ind w:left="1276" w:hanging="1037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3054F1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9623E" w:rsidRDefault="0099623E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30D87" w:rsidRPr="00630D87" w:rsidRDefault="00630D87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9623E" w:rsidRDefault="0099623E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99623E" w:rsidRDefault="0099623E" w:rsidP="000B1F2C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054F1" w:rsidRPr="003054F1" w:rsidRDefault="003054F1" w:rsidP="0099623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3054F1" w:rsidRDefault="003054F1" w:rsidP="0099623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Форма электронного заявления (разм</w:t>
      </w:r>
      <w:r w:rsidR="0099623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ещенная на официальном интернет 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портале 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val="en-GB" w:eastAsia="ru-RU"/>
        </w:rPr>
        <w:t>www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proofErr w:type="spellStart"/>
      <w:r w:rsidRPr="003054F1">
        <w:rPr>
          <w:rFonts w:ascii="Verdana" w:eastAsia="Times New Roman" w:hAnsi="Verdana" w:cs="Times New Roman"/>
          <w:color w:val="000000"/>
          <w:sz w:val="24"/>
          <w:szCs w:val="24"/>
          <w:lang w:val="en-GB" w:eastAsia="ru-RU"/>
        </w:rPr>
        <w:t>dou</w:t>
      </w:r>
      <w:proofErr w:type="spellEnd"/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val="en-GB" w:eastAsia="ru-RU"/>
        </w:rPr>
        <w:t>bank</w:t>
      </w: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proofErr w:type="spellStart"/>
      <w:r w:rsidRPr="003054F1">
        <w:rPr>
          <w:rFonts w:ascii="Verdana" w:eastAsia="Times New Roman" w:hAnsi="Verdana" w:cs="Times New Roman"/>
          <w:color w:val="000000"/>
          <w:sz w:val="24"/>
          <w:szCs w:val="24"/>
          <w:lang w:val="en-GB" w:eastAsia="ru-RU"/>
        </w:rPr>
        <w:t>ru</w:t>
      </w:r>
      <w:proofErr w:type="spellEnd"/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 должна содержать следующие сведения</w:t>
      </w:r>
      <w:r w:rsidR="0099623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99623E" w:rsidRPr="003054F1" w:rsidRDefault="0099623E" w:rsidP="000B1F2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 Согласие на предоставление персональных данных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Сведения об одном из  родителей (законном представителе):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СНИЛС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ФИО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Контактный телефон: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Адрес электронной почты: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Статус семьи: полная, неполная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Количество детей в семье: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3.Создание логин/пароля личного кабинета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4.Сведения о ребенке: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ФИО ребенка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Дата рождения</w:t>
      </w:r>
    </w:p>
    <w:p w:rsidR="003054F1" w:rsidRPr="003054F1" w:rsidRDefault="00A05D26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</w:t>
      </w:r>
      <w:r w:rsidR="003054F1"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опии свидетельства о рождении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Дополнительная информация (по желанию заявителя)</w:t>
      </w:r>
    </w:p>
    <w:p w:rsidR="003054F1" w:rsidRPr="003054F1" w:rsidRDefault="003054F1" w:rsidP="000B1F2C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6560AE" w:rsidRDefault="006560AE" w:rsidP="000B1F2C">
      <w:pPr>
        <w:spacing w:after="0"/>
      </w:pPr>
    </w:p>
    <w:sectPr w:rsidR="006560AE" w:rsidSect="00D7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578"/>
    <w:multiLevelType w:val="multilevel"/>
    <w:tmpl w:val="41A2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D06938"/>
    <w:multiLevelType w:val="multilevel"/>
    <w:tmpl w:val="BFF6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CA6D67"/>
    <w:multiLevelType w:val="multilevel"/>
    <w:tmpl w:val="BED2E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725CF5"/>
    <w:multiLevelType w:val="multilevel"/>
    <w:tmpl w:val="DC14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EA2FB6"/>
    <w:multiLevelType w:val="multilevel"/>
    <w:tmpl w:val="25DC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51171A0"/>
    <w:multiLevelType w:val="multilevel"/>
    <w:tmpl w:val="C768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521"/>
    <w:rsid w:val="000B1F2C"/>
    <w:rsid w:val="002134F3"/>
    <w:rsid w:val="002F6521"/>
    <w:rsid w:val="003054F1"/>
    <w:rsid w:val="00630D87"/>
    <w:rsid w:val="006560AE"/>
    <w:rsid w:val="0099623E"/>
    <w:rsid w:val="00A05D26"/>
    <w:rsid w:val="00CF45EA"/>
    <w:rsid w:val="00D44878"/>
    <w:rsid w:val="00D71EDE"/>
    <w:rsid w:val="00F64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customStyle="1" w:styleId="constitle">
    <w:name w:val="constitle"/>
    <w:basedOn w:val="a"/>
    <w:rsid w:val="003054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54F1"/>
  </w:style>
  <w:style w:type="paragraph" w:styleId="af5">
    <w:name w:val="Normal (Web)"/>
    <w:basedOn w:val="a"/>
    <w:uiPriority w:val="99"/>
    <w:semiHidden/>
    <w:unhideWhenUsed/>
    <w:rsid w:val="003054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3054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customStyle="1" w:styleId="constitle">
    <w:name w:val="constitle"/>
    <w:basedOn w:val="a"/>
    <w:rsid w:val="003054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54F1"/>
  </w:style>
  <w:style w:type="paragraph" w:styleId="af5">
    <w:name w:val="Normal (Web)"/>
    <w:basedOn w:val="a"/>
    <w:uiPriority w:val="99"/>
    <w:semiHidden/>
    <w:unhideWhenUsed/>
    <w:rsid w:val="003054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3054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u-ban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6CCDF-94C4-4F60-98D1-B8FBF998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Dalgatov</cp:lastModifiedBy>
  <cp:revision>4</cp:revision>
  <cp:lastPrinted>2016-07-08T07:00:00Z</cp:lastPrinted>
  <dcterms:created xsi:type="dcterms:W3CDTF">2016-07-08T06:04:00Z</dcterms:created>
  <dcterms:modified xsi:type="dcterms:W3CDTF">2018-04-26T08:27:00Z</dcterms:modified>
</cp:coreProperties>
</file>